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277463">
        <w:rPr>
          <w:rFonts w:ascii="Times New Roman" w:hAnsi="Times New Roman"/>
          <w:b/>
          <w:i w:val="0"/>
          <w:color w:val="FF0000"/>
          <w:sz w:val="24"/>
          <w:szCs w:val="24"/>
          <w:lang w:val="en-US"/>
        </w:rPr>
        <w:t>1</w:t>
      </w:r>
      <w:r w:rsidR="00034945">
        <w:rPr>
          <w:rFonts w:ascii="Times New Roman" w:hAnsi="Times New Roman"/>
          <w:b/>
          <w:i w:val="0"/>
          <w:color w:val="FF0000"/>
          <w:sz w:val="24"/>
          <w:szCs w:val="24"/>
          <w:lang w:val="en-US"/>
        </w:rPr>
        <w:t>2</w:t>
      </w:r>
      <w:r w:rsidRPr="00236998">
        <w:rPr>
          <w:rFonts w:ascii="Times New Roman" w:hAnsi="Times New Roman"/>
          <w:b/>
          <w:i w:val="0"/>
          <w:color w:val="FF0000"/>
          <w:sz w:val="24"/>
          <w:szCs w:val="24"/>
          <w:lang w:val="en-US"/>
        </w:rPr>
        <w:t xml:space="preserve"> </w:t>
      </w:r>
      <w:r w:rsidR="00034945">
        <w:rPr>
          <w:rFonts w:ascii="Times New Roman" w:hAnsi="Times New Roman"/>
          <w:b/>
          <w:i w:val="0"/>
          <w:color w:val="FF0000"/>
          <w:sz w:val="24"/>
          <w:szCs w:val="24"/>
          <w:lang w:val="en-US"/>
        </w:rPr>
        <w:t>NOVEM</w:t>
      </w:r>
      <w:r w:rsidR="00277463">
        <w:rPr>
          <w:rFonts w:ascii="Times New Roman" w:hAnsi="Times New Roman"/>
          <w:b/>
          <w:i w:val="0"/>
          <w:color w:val="FF0000"/>
          <w:sz w:val="24"/>
          <w:szCs w:val="24"/>
          <w:lang w:val="en-US"/>
        </w:rPr>
        <w:t>BER</w:t>
      </w:r>
      <w:r w:rsidRPr="00236998">
        <w:rPr>
          <w:rFonts w:ascii="Times New Roman" w:hAnsi="Times New Roman"/>
          <w:b/>
          <w:i w:val="0"/>
          <w:color w:val="FF0000"/>
          <w:sz w:val="24"/>
          <w:szCs w:val="24"/>
          <w:lang w:val="en-US"/>
        </w:rPr>
        <w:t xml:space="preserve"> 2019</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2822D1">
        <w:rPr>
          <w:rFonts w:ascii="GHEA Grapalat" w:hAnsi="GHEA Grapalat"/>
          <w:b/>
          <w:i w:val="0"/>
          <w:color w:val="FF0000"/>
          <w:sz w:val="19"/>
          <w:szCs w:val="19"/>
          <w:lang w:val="af-ZA"/>
        </w:rPr>
        <w:t>ՀՀ ԱԱԾ-ՏԱ և ԿԿԳՎ-ԳՀԱՊՁԲ-19/3-ՀԱՏՈՒԿ ՍԱՐՔԵՐ</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FF6B1A" w:rsidRDefault="0010446B" w:rsidP="0010446B">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00034945" w:rsidRPr="003F4218">
        <w:rPr>
          <w:rFonts w:ascii="inherit" w:hAnsi="inherit"/>
          <w:b/>
          <w:color w:val="FF0000"/>
          <w:sz w:val="24"/>
          <w:szCs w:val="24"/>
          <w:lang w:val="en-US"/>
        </w:rPr>
        <w:t>SPECIAL APPLIANCES</w:t>
      </w:r>
      <w:r w:rsidRPr="00FF6B1A">
        <w:rPr>
          <w:rFonts w:ascii="inherit" w:hAnsi="inherit"/>
          <w:b/>
          <w:color w:val="FF0000"/>
          <w:sz w:val="24"/>
          <w:szCs w:val="24"/>
          <w:lang w:val="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2C29C3">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2C29C3">
        <w:rPr>
          <w:rFonts w:ascii="inherit" w:hAnsi="inherit"/>
          <w:b/>
          <w:color w:val="FF0000"/>
          <w:sz w:val="24"/>
          <w:szCs w:val="24"/>
          <w:lang w:val="en-US"/>
        </w:rPr>
        <w:t xml:space="preserve"> </w:t>
      </w:r>
      <w:r w:rsidRPr="00FF6B1A">
        <w:rPr>
          <w:rFonts w:ascii="inherit" w:hAnsi="inherit"/>
          <w:b/>
          <w:color w:val="FF0000"/>
          <w:sz w:val="24"/>
          <w:szCs w:val="24"/>
          <w:lang w:val="en-US" w:eastAsia="en-US"/>
        </w:rPr>
        <w:t xml:space="preserve"> </w:t>
      </w:r>
      <w:r w:rsidR="003F4218" w:rsidRPr="003F4218">
        <w:rPr>
          <w:rFonts w:ascii="inherit" w:hAnsi="inherit"/>
          <w:b/>
          <w:color w:val="FF0000"/>
          <w:sz w:val="24"/>
          <w:szCs w:val="24"/>
          <w:lang w:val="en-US"/>
        </w:rPr>
        <w:t>Emergency equipment and safety devices</w:t>
      </w:r>
      <w:r w:rsidR="002C29C3" w:rsidRPr="00FF6B1A">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while evaluating the prequalification application the joint qualifications of all members of the contract on joint activity shall be taken into account (the qualification of each member of the contract on </w:t>
      </w:r>
      <w:proofErr w:type="gramStart"/>
      <w:r w:rsidRPr="00236998">
        <w:rPr>
          <w:rFonts w:ascii="Times New Roman" w:hAnsi="Times New Roman"/>
          <w:i w:val="0"/>
          <w:sz w:val="24"/>
          <w:szCs w:val="24"/>
          <w:lang w:val="en-US"/>
        </w:rPr>
        <w:t>joint</w:t>
      </w:r>
      <w:proofErr w:type="gramEnd"/>
      <w:r w:rsidRPr="00236998">
        <w:rPr>
          <w:rFonts w:ascii="Times New Roman" w:hAnsi="Times New Roman"/>
          <w:i w:val="0"/>
          <w:sz w:val="24"/>
          <w:szCs w:val="24"/>
          <w:lang w:val="en-US"/>
        </w:rPr>
        <w:t xml:space="preserve"> activity must comply with the qualification requirements assumed by that member under the given contract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sending it to the e-mail address of the secretary of the commission.  The clarification on the request shall be </w:t>
      </w:r>
      <w:r w:rsidRPr="00236998">
        <w:rPr>
          <w:rFonts w:ascii="Times New Roman" w:hAnsi="Times New Roman"/>
          <w:i w:val="0"/>
          <w:sz w:val="24"/>
          <w:szCs w:val="24"/>
          <w:lang w:val="en-US"/>
        </w:rPr>
        <w:lastRenderedPageBreak/>
        <w:t>sent from the e-mail address of the secretary of the commission specified under the present invitation to the e-mail address of the participant by which the request was sent.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034945">
        <w:rPr>
          <w:rFonts w:ascii="Times New Roman" w:hAnsi="Times New Roman"/>
          <w:b/>
          <w:i w:val="0"/>
          <w:color w:val="FF0000"/>
          <w:sz w:val="24"/>
          <w:szCs w:val="24"/>
          <w:lang w:val="en-US"/>
        </w:rPr>
        <w:t>20.11.2019</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2C29C3">
        <w:rPr>
          <w:rFonts w:ascii="Times New Roman" w:hAnsi="Times New Roman"/>
          <w:b/>
          <w:i w:val="0"/>
          <w:color w:val="FF0000"/>
          <w:sz w:val="24"/>
          <w:szCs w:val="24"/>
          <w:lang w:val="en-US"/>
        </w:rPr>
        <w:t>15:20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Pr="00236998">
        <w:rPr>
          <w:rFonts w:ascii="Times New Roman" w:hAnsi="Times New Roman"/>
          <w:i w:val="0"/>
          <w:sz w:val="24"/>
          <w:szCs w:val="24"/>
          <w:lang w:val="en-US"/>
        </w:rPr>
        <w:t>Hrachya</w:t>
      </w:r>
      <w:proofErr w:type="spellEnd"/>
      <w:r w:rsidR="00277463">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Avetisyan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034945">
        <w:rPr>
          <w:rFonts w:ascii="Times New Roman" w:hAnsi="Times New Roman"/>
          <w:b/>
          <w:i w:val="0"/>
          <w:color w:val="FF0000"/>
          <w:sz w:val="24"/>
          <w:szCs w:val="24"/>
          <w:lang w:val="en-US"/>
        </w:rPr>
        <w:t>20.11.2019</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2C29C3">
        <w:rPr>
          <w:rFonts w:ascii="Times New Roman" w:hAnsi="Times New Roman"/>
          <w:b/>
          <w:i w:val="0"/>
          <w:color w:val="FF0000"/>
          <w:sz w:val="24"/>
          <w:szCs w:val="24"/>
          <w:lang w:val="en-US"/>
        </w:rPr>
        <w:t>15:20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Pr="00236998">
        <w:rPr>
          <w:rFonts w:ascii="Times New Roman" w:hAnsi="Times New Roman"/>
          <w:i w:val="0"/>
          <w:sz w:val="24"/>
          <w:szCs w:val="24"/>
          <w:lang w:val="en-US"/>
        </w:rPr>
        <w:t>HrachyaAvetisyan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2822D1">
        <w:rPr>
          <w:rFonts w:ascii="GHEA Grapalat" w:hAnsi="GHEA Grapalat"/>
          <w:b/>
          <w:i w:val="0"/>
          <w:color w:val="FF0000"/>
          <w:sz w:val="19"/>
          <w:szCs w:val="19"/>
          <w:lang w:val="af-ZA"/>
        </w:rPr>
        <w:t>ՀՀ ԱԱԾ-ՏԱ և ԿԿԳՎ-ԳՀԱՊՁԲ-19/3-ՀԱՏՈՒԿ ՍԱՐՔԵՐ</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2822D1">
        <w:rPr>
          <w:rFonts w:ascii="GHEA Grapalat" w:hAnsi="GHEA Grapalat"/>
          <w:b/>
          <w:i/>
          <w:color w:val="FF0000"/>
          <w:sz w:val="19"/>
          <w:szCs w:val="19"/>
          <w:lang w:val="af-ZA"/>
        </w:rPr>
        <w:t>ՀՀ ԱԱԾ-ՏԱ և ԿԿԳՎ-ԳՀԱՊՁԲ-19/3-ՀԱՏՈՒԿ ՍԱՐՔԵՐ</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2822D1">
        <w:rPr>
          <w:rFonts w:ascii="GHEA Grapalat" w:hAnsi="GHEA Grapalat"/>
          <w:b/>
          <w:i/>
          <w:color w:val="FF0000"/>
          <w:sz w:val="19"/>
          <w:szCs w:val="19"/>
          <w:lang w:val="af-ZA"/>
        </w:rPr>
        <w:t>ՀՀ ԱԱԾ-ՏԱ և ԿԿԳՎ-ԳՀԱՊՁԲ-19/3-ՀԱՏՈՒԿ ՍԱՐՔԵՐ</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10446B">
      <w:pPr>
        <w:spacing w:line="360" w:lineRule="auto"/>
        <w:ind w:firstLine="567"/>
        <w:jc w:val="both"/>
      </w:pPr>
      <w:r w:rsidRPr="00236998">
        <w:t>-------------</w:t>
      </w:r>
      <w:r w:rsidRPr="00236998">
        <w:rPr>
          <w:vertAlign w:val="subscript"/>
        </w:rPr>
        <w:t>Participant's name</w:t>
      </w:r>
      <w:r w:rsidRPr="00236998">
        <w:t xml:space="preserve">---------------- announces and certifies that during the year of application submission and </w:t>
      </w:r>
      <w:proofErr w:type="spellStart"/>
      <w:r w:rsidRPr="00236998">
        <w:t>withinthree</w:t>
      </w:r>
      <w:proofErr w:type="spellEnd"/>
      <w:r w:rsidRPr="00236998">
        <w:t xml:space="preserve"> years prior to it he/she had rendered the below-mentioned services: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34945"/>
    <w:rsid w:val="00087A73"/>
    <w:rsid w:val="0010446B"/>
    <w:rsid w:val="001352D6"/>
    <w:rsid w:val="00236998"/>
    <w:rsid w:val="00277463"/>
    <w:rsid w:val="002822D1"/>
    <w:rsid w:val="002C29C3"/>
    <w:rsid w:val="003B2B13"/>
    <w:rsid w:val="003F4218"/>
    <w:rsid w:val="00682EB6"/>
    <w:rsid w:val="0073513F"/>
    <w:rsid w:val="0087422F"/>
    <w:rsid w:val="009A6AA9"/>
    <w:rsid w:val="009D0C6A"/>
    <w:rsid w:val="00CB0D81"/>
    <w:rsid w:val="00CF7A0E"/>
    <w:rsid w:val="00D53813"/>
    <w:rsid w:val="00E0708A"/>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2543</Words>
  <Characters>14497</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10</cp:revision>
  <dcterms:created xsi:type="dcterms:W3CDTF">2019-06-20T08:10:00Z</dcterms:created>
  <dcterms:modified xsi:type="dcterms:W3CDTF">2019-11-12T09:55:00Z</dcterms:modified>
</cp:coreProperties>
</file>